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764A" w:rsidRPr="009071DB" w:rsidRDefault="009071DB">
      <w:pPr>
        <w:pStyle w:val="normal0"/>
        <w:rPr>
          <w:sz w:val="24"/>
          <w:szCs w:val="24"/>
        </w:rPr>
      </w:pPr>
      <w:r w:rsidRPr="009071DB">
        <w:rPr>
          <w:color w:val="222222"/>
          <w:sz w:val="24"/>
          <w:szCs w:val="24"/>
          <w:highlight w:val="white"/>
        </w:rPr>
        <w:t>What is a Happiness Journal?</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sz w:val="24"/>
          <w:szCs w:val="24"/>
        </w:rPr>
        <w:t>When you think of a journal, you may think of weight loss or devotional journals. What you may not think of are happiness journals. You may even wonder what a happiness journal is. Here are some things to know about happiness journals. These key points wil</w:t>
      </w:r>
      <w:r w:rsidRPr="009071DB">
        <w:rPr>
          <w:sz w:val="24"/>
          <w:szCs w:val="24"/>
        </w:rPr>
        <w:t xml:space="preserve">l help you discover </w:t>
      </w:r>
      <w:proofErr w:type="gramStart"/>
      <w:r w:rsidRPr="009071DB">
        <w:rPr>
          <w:sz w:val="24"/>
          <w:szCs w:val="24"/>
        </w:rPr>
        <w:t>the what</w:t>
      </w:r>
      <w:proofErr w:type="gramEnd"/>
      <w:r w:rsidRPr="009071DB">
        <w:rPr>
          <w:sz w:val="24"/>
          <w:szCs w:val="24"/>
        </w:rPr>
        <w:t xml:space="preserve"> and why of this type of journal and how it may benefit you.</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b/>
          <w:sz w:val="24"/>
          <w:szCs w:val="24"/>
        </w:rPr>
        <w:t>Positive versus Negative</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sz w:val="24"/>
          <w:szCs w:val="24"/>
        </w:rPr>
        <w:t>A happiness journal moves to focus you on positive aspects of your life. The whole idea is to find something happy in your day or your week.</w:t>
      </w:r>
      <w:r w:rsidRPr="009071DB">
        <w:rPr>
          <w:sz w:val="24"/>
          <w:szCs w:val="24"/>
        </w:rPr>
        <w:t xml:space="preserve"> You may have had the worst day possible, but there can be some happiness in it when you look. That is what the journal does. Some of these happiness journals have a happy devotional or inspirational saying. Some are even based on jokes that will give you </w:t>
      </w:r>
      <w:r w:rsidRPr="009071DB">
        <w:rPr>
          <w:sz w:val="24"/>
          <w:szCs w:val="24"/>
        </w:rPr>
        <w:t xml:space="preserve">a laugh, even when the world may seem against you. It is all about being happy even in the midst of depression. </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b/>
          <w:sz w:val="24"/>
          <w:szCs w:val="24"/>
        </w:rPr>
        <w:t>Focus on the Good in the Day</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sz w:val="24"/>
          <w:szCs w:val="24"/>
        </w:rPr>
        <w:t>You woke up late, you were late to work, you were written up for being late, and you missed lunch. You ran out o</w:t>
      </w:r>
      <w:r w:rsidRPr="009071DB">
        <w:rPr>
          <w:sz w:val="24"/>
          <w:szCs w:val="24"/>
        </w:rPr>
        <w:t>f gas on the way home and then got home to find out your toilet has flooded. It is a very</w:t>
      </w:r>
      <w:r w:rsidRPr="009071DB">
        <w:rPr>
          <w:sz w:val="24"/>
          <w:szCs w:val="24"/>
        </w:rPr>
        <w:t xml:space="preserve"> bad day. What a happiness journal does is help you focus on the good note of the day. Now, for that example the good note may only be that you had the money for </w:t>
      </w:r>
      <w:r w:rsidRPr="009071DB">
        <w:rPr>
          <w:sz w:val="24"/>
          <w:szCs w:val="24"/>
        </w:rPr>
        <w:t>the gas, broke down one block from the gas station, and your super fixed the toilet and helped you clean up. It may even be that the only happiness is that the day is over and you can start fresh the next day. The point is to focus on that good point and w</w:t>
      </w:r>
      <w:r w:rsidRPr="009071DB">
        <w:rPr>
          <w:sz w:val="24"/>
          <w:szCs w:val="24"/>
        </w:rPr>
        <w:t xml:space="preserve">ork with it. </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b/>
          <w:sz w:val="24"/>
          <w:szCs w:val="24"/>
        </w:rPr>
        <w:t>Push Yourself Away from Drama and Negativity</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sz w:val="24"/>
          <w:szCs w:val="24"/>
        </w:rPr>
        <w:t>Drama and negativity can eat you alive emotionally. You may find that you have a hard time moving away from that. The happiness journal can help. You will find that after a certain amount of time</w:t>
      </w:r>
      <w:r w:rsidRPr="009071DB">
        <w:rPr>
          <w:sz w:val="24"/>
          <w:szCs w:val="24"/>
        </w:rPr>
        <w:t xml:space="preserve"> you will start looking for more and more happiness. You will move away from drama ridden issues or from negative aspects and towards happiness naturally. </w:t>
      </w:r>
    </w:p>
    <w:p w:rsidR="00BB764A" w:rsidRPr="009071DB" w:rsidRDefault="00BB764A">
      <w:pPr>
        <w:pStyle w:val="normal0"/>
        <w:rPr>
          <w:sz w:val="24"/>
          <w:szCs w:val="24"/>
        </w:rPr>
      </w:pPr>
    </w:p>
    <w:p w:rsidR="00BB764A" w:rsidRPr="009071DB" w:rsidRDefault="009071DB">
      <w:pPr>
        <w:pStyle w:val="normal0"/>
        <w:rPr>
          <w:sz w:val="24"/>
          <w:szCs w:val="24"/>
        </w:rPr>
      </w:pPr>
      <w:r w:rsidRPr="009071DB">
        <w:rPr>
          <w:sz w:val="24"/>
          <w:szCs w:val="24"/>
        </w:rPr>
        <w:t>If you think a happiness journal is for you, try starting off with a simple gratitude entries first</w:t>
      </w:r>
      <w:r w:rsidRPr="009071DB">
        <w:rPr>
          <w:sz w:val="24"/>
          <w:szCs w:val="24"/>
        </w:rPr>
        <w:t xml:space="preserve">. You can work your way up from the things you are thankful for to the things you are happy for. You can even find hidden happiness in your life you may not have realized was there </w:t>
      </w:r>
    </w:p>
    <w:sectPr w:rsidR="00BB764A" w:rsidRPr="009071DB" w:rsidSect="00BB764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B764A"/>
    <w:rsid w:val="004B45A8"/>
    <w:rsid w:val="009071DB"/>
    <w:rsid w:val="00BB76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B764A"/>
    <w:pPr>
      <w:keepNext/>
      <w:keepLines/>
      <w:spacing w:before="400" w:after="120"/>
      <w:contextualSpacing/>
      <w:outlineLvl w:val="0"/>
    </w:pPr>
    <w:rPr>
      <w:sz w:val="40"/>
      <w:szCs w:val="40"/>
    </w:rPr>
  </w:style>
  <w:style w:type="paragraph" w:styleId="Heading2">
    <w:name w:val="heading 2"/>
    <w:basedOn w:val="normal0"/>
    <w:next w:val="normal0"/>
    <w:rsid w:val="00BB764A"/>
    <w:pPr>
      <w:keepNext/>
      <w:keepLines/>
      <w:spacing w:before="360" w:after="120"/>
      <w:contextualSpacing/>
      <w:outlineLvl w:val="1"/>
    </w:pPr>
    <w:rPr>
      <w:sz w:val="32"/>
      <w:szCs w:val="32"/>
    </w:rPr>
  </w:style>
  <w:style w:type="paragraph" w:styleId="Heading3">
    <w:name w:val="heading 3"/>
    <w:basedOn w:val="normal0"/>
    <w:next w:val="normal0"/>
    <w:rsid w:val="00BB764A"/>
    <w:pPr>
      <w:keepNext/>
      <w:keepLines/>
      <w:spacing w:before="320" w:after="80"/>
      <w:contextualSpacing/>
      <w:outlineLvl w:val="2"/>
    </w:pPr>
    <w:rPr>
      <w:color w:val="434343"/>
      <w:sz w:val="28"/>
      <w:szCs w:val="28"/>
    </w:rPr>
  </w:style>
  <w:style w:type="paragraph" w:styleId="Heading4">
    <w:name w:val="heading 4"/>
    <w:basedOn w:val="normal0"/>
    <w:next w:val="normal0"/>
    <w:rsid w:val="00BB764A"/>
    <w:pPr>
      <w:keepNext/>
      <w:keepLines/>
      <w:spacing w:before="280" w:after="80"/>
      <w:contextualSpacing/>
      <w:outlineLvl w:val="3"/>
    </w:pPr>
    <w:rPr>
      <w:color w:val="666666"/>
      <w:sz w:val="24"/>
      <w:szCs w:val="24"/>
    </w:rPr>
  </w:style>
  <w:style w:type="paragraph" w:styleId="Heading5">
    <w:name w:val="heading 5"/>
    <w:basedOn w:val="normal0"/>
    <w:next w:val="normal0"/>
    <w:rsid w:val="00BB764A"/>
    <w:pPr>
      <w:keepNext/>
      <w:keepLines/>
      <w:spacing w:before="240" w:after="80"/>
      <w:contextualSpacing/>
      <w:outlineLvl w:val="4"/>
    </w:pPr>
    <w:rPr>
      <w:color w:val="666666"/>
    </w:rPr>
  </w:style>
  <w:style w:type="paragraph" w:styleId="Heading6">
    <w:name w:val="heading 6"/>
    <w:basedOn w:val="normal0"/>
    <w:next w:val="normal0"/>
    <w:rsid w:val="00BB764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B764A"/>
  </w:style>
  <w:style w:type="paragraph" w:styleId="Title">
    <w:name w:val="Title"/>
    <w:basedOn w:val="normal0"/>
    <w:next w:val="normal0"/>
    <w:rsid w:val="00BB764A"/>
    <w:pPr>
      <w:keepNext/>
      <w:keepLines/>
      <w:spacing w:after="60"/>
      <w:contextualSpacing/>
    </w:pPr>
    <w:rPr>
      <w:sz w:val="52"/>
      <w:szCs w:val="52"/>
    </w:rPr>
  </w:style>
  <w:style w:type="paragraph" w:styleId="Subtitle">
    <w:name w:val="Subtitle"/>
    <w:basedOn w:val="normal0"/>
    <w:next w:val="normal0"/>
    <w:rsid w:val="00BB764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1919</Characters>
  <Application>Microsoft Office Word</Application>
  <DocSecurity>0</DocSecurity>
  <Lines>15</Lines>
  <Paragraphs>4</Paragraphs>
  <ScaleCrop>false</ScaleCrop>
  <Company>Toshiba</Company>
  <LinksUpToDate>false</LinksUpToDate>
  <CharactersWithSpaces>2251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2016-12-23T12:28:00Z</dcterms:created>
  <dcterms:modified xsi:type="dcterms:W3CDTF">2016-12-23T12:36:00Z</dcterms:modified>
</cp:coreProperties>
</file>